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Порядок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проведения тестирования в </w:t>
      </w:r>
      <w:r w:rsidR="001B477C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У</w:t>
      </w:r>
      <w:r w:rsidRPr="00EC6FD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ФНС России по </w:t>
      </w:r>
      <w:r w:rsidR="001B477C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Республике Карелия</w:t>
      </w:r>
      <w:bookmarkStart w:id="0" w:name="_GoBack"/>
      <w:bookmarkEnd w:id="0"/>
      <w:r w:rsidRPr="00EC6FD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Тестирование проводится в отношении: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гражданских служащих, изъявивший желание участвовать в конкурсе</w:t>
      </w:r>
      <w:r w:rsidRPr="00EC6FD5">
        <w:rPr>
          <w:rFonts w:ascii="Calibri" w:eastAsia="Times New Roman" w:hAnsi="Calibri" w:cs="Times New Roman"/>
        </w:rPr>
        <w:t xml:space="preserve">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на замещение вакантных должностей государственной гражданской службы (далее – конкурс).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50, включая: </w:t>
      </w:r>
    </w:p>
    <w:p w:rsidR="00EC6FD5" w:rsidRPr="00EC6FD5" w:rsidRDefault="00EC6FD5" w:rsidP="00EC6FD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>- 8 тестовых вопросов, на знание государственного языка Российской Федерации – русского языка;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- 8 тестовых вопросов,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- 8 тестовых вопросов,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- 8 тестовых вопросов,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EC6FD5" w:rsidRPr="00EC6FD5" w:rsidRDefault="00EC6FD5" w:rsidP="00EC6FD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>- 8 тестовых вопросов, на знания и навыки в области информационно-коммуникационных технологий;</w:t>
      </w:r>
    </w:p>
    <w:p w:rsidR="00EC6FD5" w:rsidRPr="00EC6FD5" w:rsidRDefault="00EC6FD5" w:rsidP="00EC6FD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>- 10 тестовых вопросов, на знания и навыки в области профессиональной служебной деятельности по вакантной должности.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Время, отведенное на прохождение тестирования, составляет 40 минут</w:t>
      </w:r>
      <w:r w:rsidRPr="00EC6FD5">
        <w:rPr>
          <w:rFonts w:ascii="Times New Roman CYR" w:eastAsia="Times New Roman" w:hAnsi="Times New Roman CYR" w:cs="Times New Roman CYR"/>
          <w:color w:val="FF0000"/>
          <w:sz w:val="28"/>
          <w:szCs w:val="28"/>
        </w:rPr>
        <w:t>.</w:t>
      </w:r>
    </w:p>
    <w:p w:rsidR="00EC6FD5" w:rsidRPr="00EC6FD5" w:rsidRDefault="00EC6FD5" w:rsidP="00EC6FD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уведомляются в письменной форме. </w:t>
      </w:r>
    </w:p>
    <w:p w:rsidR="00EC6FD5" w:rsidRPr="00EC6FD5" w:rsidRDefault="00EC6FD5" w:rsidP="00EC6FD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EC6FD5" w:rsidRPr="00EC6FD5" w:rsidRDefault="00EC6FD5" w:rsidP="00EC6FD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EC6FD5" w:rsidRPr="00EC6FD5" w:rsidRDefault="00EC6FD5" w:rsidP="00EC6FD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</w:p>
    <w:p w:rsidR="00EC6FD5" w:rsidRPr="00EC6FD5" w:rsidRDefault="00EC6FD5" w:rsidP="00EC6FD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Допуск претендентов к тестированию предлагается осуществлять по документам, удостоверяющим их личность при наличии средств индивидуальной защиты (медицинская маска, перчатки).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В качестве места проведения тестирования планируется использовать кабинет отдела кадров.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11.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Каждый тестируемый обеспечивается бланком индивидуального теста на бумажном носителе.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На время проведения тестирования претендентам запрещается: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proofErr w:type="gramStart"/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  <w:proofErr w:type="gramEnd"/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proofErr w:type="gramStart"/>
      <w:r w:rsidRPr="00EC6FD5">
        <w:rPr>
          <w:rFonts w:ascii="Times New Roman CYR" w:eastAsia="Times New Roman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разговаривать между собой;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</w:p>
    <w:p w:rsidR="00EC6FD5" w:rsidRPr="00EC6FD5" w:rsidRDefault="00EC6FD5" w:rsidP="00EC6FD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Тестирование осуществляется на бумажном носителе. </w:t>
      </w:r>
    </w:p>
    <w:p w:rsidR="00EC6FD5" w:rsidRPr="00EC6FD5" w:rsidRDefault="00EC6FD5" w:rsidP="00EC6F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EC6FD5">
        <w:rPr>
          <w:rFonts w:ascii="Calibri" w:eastAsia="Times New Roman" w:hAnsi="Calibri" w:cs="Times New Roman"/>
        </w:rPr>
        <w:t xml:space="preserve"> </w:t>
      </w: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EC6FD5" w:rsidRPr="00EC6FD5" w:rsidRDefault="00EC6FD5" w:rsidP="00EC6F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EC6FD5" w:rsidRPr="00EC6FD5" w:rsidRDefault="00EC6FD5" w:rsidP="00EC6F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В кабинете отдела кадров, при проведении тестирования, допускается присутствие организаторов и лиц, проходящих тестирование.</w:t>
      </w:r>
    </w:p>
    <w:p w:rsidR="00EC6FD5" w:rsidRPr="00EC6FD5" w:rsidRDefault="00EC6FD5" w:rsidP="00EC6FD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EC6FD5" w:rsidRPr="00EC6FD5" w:rsidRDefault="00EC6FD5" w:rsidP="00EC6FD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EC6FD5" w:rsidRPr="00EC6FD5" w:rsidRDefault="00EC6FD5" w:rsidP="00EC6FD5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</w:rPr>
      </w:pPr>
    </w:p>
    <w:p w:rsidR="00EC6FD5" w:rsidRPr="00EC6FD5" w:rsidRDefault="00EC6FD5" w:rsidP="00EC6F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Проверка тестов на бумажном носителе осуществляется организатором.</w:t>
      </w:r>
    </w:p>
    <w:p w:rsidR="00EC6FD5" w:rsidRPr="00EC6FD5" w:rsidRDefault="00EC6FD5" w:rsidP="00EC6F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 Проведение результатов тестирования основывается на количестве правильных ответов.</w:t>
      </w:r>
    </w:p>
    <w:p w:rsidR="00EC6FD5" w:rsidRPr="00EC6FD5" w:rsidRDefault="00EC6FD5" w:rsidP="00EC6FD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EC6FD5">
        <w:rPr>
          <w:rFonts w:ascii="Times New Roman CYR" w:eastAsia="Times New Roman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EC6FD5" w:rsidRPr="00EC6FD5" w:rsidRDefault="00EC6FD5" w:rsidP="00EC6FD5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FD5">
        <w:rPr>
          <w:rFonts w:ascii="Times New Roman" w:eastAsia="Times New Roman" w:hAnsi="Times New Roman" w:cs="Times New Roman"/>
          <w:sz w:val="28"/>
          <w:szCs w:val="28"/>
        </w:rPr>
        <w:tab/>
        <w:t>20. Тестирование считается пройденным, если претендент</w:t>
      </w:r>
      <w:r w:rsidRPr="00EC6F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правильно ответил на </w:t>
      </w:r>
      <w:r w:rsidRPr="00EC6FD5">
        <w:rPr>
          <w:rFonts w:ascii="Times New Roman" w:eastAsia="Times New Roman" w:hAnsi="Times New Roman" w:cs="Times New Roman"/>
          <w:b/>
          <w:sz w:val="28"/>
          <w:szCs w:val="28"/>
        </w:rPr>
        <w:t>70</w:t>
      </w:r>
      <w:r w:rsidRPr="00EC6FD5">
        <w:rPr>
          <w:rFonts w:ascii="Times New Roman" w:eastAsia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167832" w:rsidRDefault="00167832"/>
    <w:sectPr w:rsidR="00167832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FD5"/>
    <w:rsid w:val="00167832"/>
    <w:rsid w:val="001B477C"/>
    <w:rsid w:val="00E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Ерофеева Наталья Юрьевна</cp:lastModifiedBy>
  <cp:revision>1</cp:revision>
  <dcterms:created xsi:type="dcterms:W3CDTF">2022-01-24T07:01:00Z</dcterms:created>
  <dcterms:modified xsi:type="dcterms:W3CDTF">2022-01-25T06:45:00Z</dcterms:modified>
</cp:coreProperties>
</file>